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74AE77" w14:textId="3EA938F4" w:rsidR="005F6AE1" w:rsidRPr="00EB4CB3" w:rsidRDefault="005F6AE1" w:rsidP="00EB4CB3">
      <w:pPr>
        <w:autoSpaceDE w:val="0"/>
        <w:autoSpaceDN w:val="0"/>
        <w:adjustRightInd w:val="0"/>
        <w:ind w:firstLineChars="200" w:firstLine="600"/>
        <w:jc w:val="center"/>
        <w:rPr>
          <w:rFonts w:ascii="方正小标宋简体" w:eastAsia="方正小标宋简体" w:hAnsi="仿宋" w:cs="仿宋" w:hint="eastAsia"/>
          <w:sz w:val="30"/>
          <w:szCs w:val="30"/>
        </w:rPr>
      </w:pPr>
      <w:r w:rsidRPr="00EB4CB3">
        <w:rPr>
          <w:rFonts w:ascii="方正小标宋简体" w:eastAsia="方正小标宋简体" w:hAnsi="仿宋" w:cs="仿宋" w:hint="eastAsia"/>
          <w:sz w:val="30"/>
          <w:szCs w:val="30"/>
        </w:rPr>
        <w:t>两校区部分楼宇外墙</w:t>
      </w:r>
      <w:r w:rsidR="006F4FDF">
        <w:rPr>
          <w:rFonts w:ascii="方正小标宋简体" w:eastAsia="方正小标宋简体" w:hAnsi="仿宋" w:cs="仿宋" w:hint="eastAsia"/>
          <w:sz w:val="30"/>
          <w:szCs w:val="30"/>
        </w:rPr>
        <w:t>窗户</w:t>
      </w:r>
      <w:r w:rsidRPr="00EB4CB3">
        <w:rPr>
          <w:rFonts w:ascii="方正小标宋简体" w:eastAsia="方正小标宋简体" w:hAnsi="仿宋" w:cs="仿宋" w:hint="eastAsia"/>
          <w:sz w:val="30"/>
          <w:szCs w:val="30"/>
        </w:rPr>
        <w:t>玻璃雨棚等保洁服务采购内容</w:t>
      </w:r>
    </w:p>
    <w:p w14:paraId="52045B84" w14:textId="585DCB56" w:rsidR="00C37CD9" w:rsidRPr="00671965" w:rsidRDefault="00EB4CB3" w:rsidP="00B27E1D">
      <w:pPr>
        <w:autoSpaceDE w:val="0"/>
        <w:autoSpaceDN w:val="0"/>
        <w:adjustRightInd w:val="0"/>
        <w:ind w:firstLineChars="200" w:firstLine="560"/>
        <w:jc w:val="left"/>
        <w:rPr>
          <w:rFonts w:ascii="方正小标宋简体" w:eastAsia="方正小标宋简体" w:hAnsi="仿宋" w:cs="仿宋" w:hint="eastAsia"/>
          <w:sz w:val="28"/>
          <w:szCs w:val="28"/>
        </w:rPr>
      </w:pPr>
      <w:r w:rsidRPr="00671965">
        <w:rPr>
          <w:rFonts w:ascii="方正小标宋简体" w:eastAsia="方正小标宋简体" w:hAnsi="仿宋" w:cs="仿宋" w:hint="eastAsia"/>
          <w:sz w:val="28"/>
          <w:szCs w:val="28"/>
        </w:rPr>
        <w:t>一、</w:t>
      </w:r>
      <w:r w:rsidR="00C37CD9" w:rsidRPr="00671965">
        <w:rPr>
          <w:rFonts w:ascii="方正小标宋简体" w:eastAsia="方正小标宋简体" w:hAnsi="仿宋" w:cs="仿宋" w:hint="eastAsia"/>
          <w:sz w:val="28"/>
          <w:szCs w:val="28"/>
        </w:rPr>
        <w:t>雨山校区：</w:t>
      </w:r>
    </w:p>
    <w:p w14:paraId="0C37C2C7" w14:textId="77777777" w:rsidR="004C0E16" w:rsidRDefault="005A153E" w:rsidP="00B27E1D">
      <w:pPr>
        <w:autoSpaceDE w:val="0"/>
        <w:autoSpaceDN w:val="0"/>
        <w:adjustRightInd w:val="0"/>
        <w:ind w:firstLineChars="200" w:firstLine="56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/>
          <w:sz w:val="28"/>
          <w:szCs w:val="28"/>
        </w:rPr>
        <w:t>1</w:t>
      </w:r>
      <w:r>
        <w:rPr>
          <w:rFonts w:ascii="仿宋" w:eastAsia="仿宋" w:hAnsi="仿宋" w:cs="仿宋" w:hint="eastAsia"/>
          <w:sz w:val="28"/>
          <w:szCs w:val="28"/>
        </w:rPr>
        <w:t>、</w:t>
      </w:r>
      <w:r w:rsidR="00C87E9D">
        <w:rPr>
          <w:rFonts w:ascii="仿宋" w:eastAsia="仿宋" w:hAnsi="仿宋" w:cs="仿宋" w:hint="eastAsia"/>
          <w:sz w:val="28"/>
          <w:szCs w:val="28"/>
        </w:rPr>
        <w:t>行政楼：一至五层</w:t>
      </w:r>
      <w:r w:rsidR="00971568">
        <w:rPr>
          <w:rFonts w:ascii="仿宋" w:eastAsia="仿宋" w:hAnsi="仿宋" w:cs="仿宋" w:hint="eastAsia"/>
          <w:sz w:val="28"/>
          <w:szCs w:val="28"/>
        </w:rPr>
        <w:t>楼梯和</w:t>
      </w:r>
      <w:r w:rsidR="00B86954">
        <w:rPr>
          <w:rFonts w:ascii="仿宋" w:eastAsia="仿宋" w:hAnsi="仿宋" w:cs="仿宋" w:hint="eastAsia"/>
          <w:sz w:val="28"/>
          <w:szCs w:val="28"/>
        </w:rPr>
        <w:t>过道</w:t>
      </w:r>
      <w:r w:rsidR="00F65763">
        <w:rPr>
          <w:rFonts w:ascii="仿宋" w:eastAsia="仿宋" w:hAnsi="仿宋" w:cs="仿宋" w:hint="eastAsia"/>
          <w:sz w:val="28"/>
          <w:szCs w:val="28"/>
        </w:rPr>
        <w:t>外墙</w:t>
      </w:r>
      <w:r w:rsidR="00C87E9D">
        <w:rPr>
          <w:rFonts w:ascii="仿宋" w:eastAsia="仿宋" w:hAnsi="仿宋" w:cs="仿宋" w:hint="eastAsia"/>
          <w:sz w:val="28"/>
          <w:szCs w:val="28"/>
        </w:rPr>
        <w:t>玻璃</w:t>
      </w:r>
      <w:r w:rsidR="00C37CD9">
        <w:rPr>
          <w:rFonts w:ascii="仿宋" w:eastAsia="仿宋" w:hAnsi="仿宋" w:cs="仿宋" w:hint="eastAsia"/>
          <w:sz w:val="28"/>
          <w:szCs w:val="28"/>
        </w:rPr>
        <w:t>窗</w:t>
      </w:r>
      <w:r w:rsidR="00C87E9D">
        <w:rPr>
          <w:rFonts w:ascii="仿宋" w:eastAsia="仿宋" w:hAnsi="仿宋" w:cs="仿宋" w:hint="eastAsia"/>
          <w:sz w:val="28"/>
          <w:szCs w:val="28"/>
        </w:rPr>
        <w:t>深度保洁，</w:t>
      </w:r>
      <w:r w:rsidR="00B86954">
        <w:rPr>
          <w:rFonts w:ascii="仿宋" w:eastAsia="仿宋" w:hAnsi="仿宋" w:cs="仿宋" w:hint="eastAsia"/>
          <w:sz w:val="28"/>
          <w:szCs w:val="28"/>
        </w:rPr>
        <w:t>窗框和框边墙面污迹清理（含不锈钢防盗窗），</w:t>
      </w:r>
      <w:r w:rsidR="00681559">
        <w:rPr>
          <w:rFonts w:ascii="仿宋" w:eastAsia="仿宋" w:hAnsi="仿宋" w:cs="仿宋" w:hint="eastAsia"/>
          <w:sz w:val="28"/>
          <w:szCs w:val="28"/>
        </w:rPr>
        <w:t>南侧</w:t>
      </w:r>
      <w:r w:rsidR="002F60B9">
        <w:rPr>
          <w:rFonts w:ascii="仿宋" w:eastAsia="仿宋" w:hAnsi="仿宋" w:cs="仿宋" w:hint="eastAsia"/>
          <w:sz w:val="28"/>
          <w:szCs w:val="28"/>
        </w:rPr>
        <w:t>门厅外侧铝塑板</w:t>
      </w:r>
      <w:r w:rsidR="002F60B9" w:rsidRPr="00C37CD9">
        <w:rPr>
          <w:rFonts w:ascii="仿宋" w:eastAsia="仿宋" w:hAnsi="仿宋" w:cs="仿宋" w:hint="eastAsia"/>
          <w:sz w:val="28"/>
          <w:szCs w:val="28"/>
        </w:rPr>
        <w:t>灰尘和污迹</w:t>
      </w:r>
      <w:r w:rsidR="002F60B9">
        <w:rPr>
          <w:rFonts w:ascii="仿宋" w:eastAsia="仿宋" w:hAnsi="仿宋" w:cs="仿宋" w:hint="eastAsia"/>
          <w:sz w:val="28"/>
          <w:szCs w:val="28"/>
        </w:rPr>
        <w:t>清洁</w:t>
      </w:r>
      <w:r w:rsidR="00B86954">
        <w:rPr>
          <w:rFonts w:ascii="仿宋" w:eastAsia="仿宋" w:hAnsi="仿宋" w:cs="仿宋" w:hint="eastAsia"/>
          <w:sz w:val="28"/>
          <w:szCs w:val="28"/>
        </w:rPr>
        <w:t>（含不锈钢防盗窗）</w:t>
      </w:r>
      <w:r w:rsidR="002F60B9">
        <w:rPr>
          <w:rFonts w:ascii="仿宋" w:eastAsia="仿宋" w:hAnsi="仿宋" w:cs="仿宋" w:hint="eastAsia"/>
          <w:sz w:val="28"/>
          <w:szCs w:val="28"/>
        </w:rPr>
        <w:t>，</w:t>
      </w:r>
      <w:r w:rsidR="00681559">
        <w:rPr>
          <w:rFonts w:ascii="仿宋" w:eastAsia="仿宋" w:hAnsi="仿宋" w:cs="仿宋" w:hint="eastAsia"/>
          <w:sz w:val="28"/>
          <w:szCs w:val="28"/>
        </w:rPr>
        <w:t>南侧</w:t>
      </w:r>
      <w:r w:rsidR="00C87E9D">
        <w:rPr>
          <w:rFonts w:ascii="仿宋" w:eastAsia="仿宋" w:hAnsi="仿宋" w:cs="仿宋" w:hint="eastAsia"/>
          <w:sz w:val="28"/>
          <w:szCs w:val="28"/>
        </w:rPr>
        <w:t>铝合金格栅清洗保洁。</w:t>
      </w:r>
    </w:p>
    <w:p w14:paraId="52380E61" w14:textId="0ACCAE04" w:rsidR="00B86954" w:rsidRDefault="00647036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3C8B8B" wp14:editId="69BF3A33">
                <wp:simplePos x="0" y="0"/>
                <wp:positionH relativeFrom="column">
                  <wp:posOffset>1607820</wp:posOffset>
                </wp:positionH>
                <wp:positionV relativeFrom="paragraph">
                  <wp:posOffset>152400</wp:posOffset>
                </wp:positionV>
                <wp:extent cx="2049780" cy="6339840"/>
                <wp:effectExtent l="0" t="0" r="26670" b="22860"/>
                <wp:wrapNone/>
                <wp:docPr id="1537953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9780" cy="6339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379891" id="矩形 1" o:spid="_x0000_s1026" style="position:absolute;margin-left:126.6pt;margin-top:12pt;width:161.4pt;height:499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" filled="f" strokecolor="red" strokeweight="1pt"/>
            </w:pict>
          </mc:Fallback>
        </mc:AlternateContent>
      </w:r>
      <w:r w:rsidR="00B86954">
        <w:rPr>
          <w:noProof/>
        </w:rPr>
        <w:drawing>
          <wp:inline distT="0" distB="0" distL="0" distR="0" wp14:anchorId="333B8112" wp14:editId="0CD361AA">
            <wp:extent cx="5248275" cy="677227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C8105" w14:textId="77777777" w:rsidR="00B86954" w:rsidRDefault="00B86954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行政楼东北侧楼梯和过道窗户</w:t>
      </w:r>
    </w:p>
    <w:p w14:paraId="683E783A" w14:textId="1BDA5B06" w:rsidR="00B86954" w:rsidRDefault="00647036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E2C38F" wp14:editId="2418AC66">
                <wp:simplePos x="0" y="0"/>
                <wp:positionH relativeFrom="column">
                  <wp:posOffset>2308860</wp:posOffset>
                </wp:positionH>
                <wp:positionV relativeFrom="paragraph">
                  <wp:posOffset>68580</wp:posOffset>
                </wp:positionV>
                <wp:extent cx="868680" cy="6865620"/>
                <wp:effectExtent l="0" t="0" r="26670" b="11430"/>
                <wp:wrapNone/>
                <wp:docPr id="1179112605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6865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9B9D5" id="矩形 1" o:spid="_x0000_s1026" style="position:absolute;margin-left:181.8pt;margin-top:5.4pt;width:68.4pt;height:54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" filled="f" strokecolor="red" strokeweight="1pt"/>
            </w:pict>
          </mc:Fallback>
        </mc:AlternateContent>
      </w:r>
      <w:r w:rsidR="00B86954">
        <w:rPr>
          <w:noProof/>
        </w:rPr>
        <w:drawing>
          <wp:inline distT="0" distB="0" distL="0" distR="0" wp14:anchorId="24566D3C" wp14:editId="22A94C4C">
            <wp:extent cx="5274310" cy="722757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39FD" w14:textId="77777777" w:rsidR="00B86954" w:rsidRDefault="00B86954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行政楼西北侧楼梯窗户</w:t>
      </w:r>
    </w:p>
    <w:p w14:paraId="27986E7C" w14:textId="77777777" w:rsidR="00B86954" w:rsidRDefault="00B86954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E0CD9C" wp14:editId="723CB6E1">
            <wp:extent cx="5274310" cy="2853690"/>
            <wp:effectExtent l="0" t="0" r="254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36124" w14:textId="77777777" w:rsidR="00B86954" w:rsidRPr="00B86954" w:rsidRDefault="00B86954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行政楼南侧</w:t>
      </w:r>
    </w:p>
    <w:p w14:paraId="5142709A" w14:textId="77777777" w:rsidR="004C0E16" w:rsidRDefault="005A153E" w:rsidP="00B27E1D">
      <w:pPr>
        <w:autoSpaceDE w:val="0"/>
        <w:autoSpaceDN w:val="0"/>
        <w:adjustRightInd w:val="0"/>
        <w:ind w:firstLineChars="200" w:firstLine="56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/>
          <w:sz w:val="28"/>
          <w:szCs w:val="28"/>
        </w:rPr>
        <w:t>2</w:t>
      </w:r>
      <w:r>
        <w:rPr>
          <w:rFonts w:ascii="仿宋" w:eastAsia="仿宋" w:hAnsi="仿宋" w:cs="仿宋" w:hint="eastAsia"/>
          <w:sz w:val="28"/>
          <w:szCs w:val="28"/>
        </w:rPr>
        <w:t>、</w:t>
      </w:r>
      <w:r w:rsidR="00C87E9D">
        <w:rPr>
          <w:rFonts w:ascii="仿宋" w:eastAsia="仿宋" w:hAnsi="仿宋" w:cs="仿宋" w:hint="eastAsia"/>
          <w:sz w:val="28"/>
          <w:szCs w:val="28"/>
        </w:rPr>
        <w:t>图书馆：一至四层玻璃</w:t>
      </w:r>
      <w:r w:rsidR="00C37CD9">
        <w:rPr>
          <w:rFonts w:ascii="仿宋" w:eastAsia="仿宋" w:hAnsi="仿宋" w:cs="仿宋" w:hint="eastAsia"/>
          <w:sz w:val="28"/>
          <w:szCs w:val="28"/>
        </w:rPr>
        <w:t>窗</w:t>
      </w:r>
      <w:r w:rsidR="00C87E9D">
        <w:rPr>
          <w:rFonts w:ascii="仿宋" w:eastAsia="仿宋" w:hAnsi="仿宋" w:cs="仿宋" w:hint="eastAsia"/>
          <w:sz w:val="28"/>
          <w:szCs w:val="28"/>
        </w:rPr>
        <w:t>深度保洁</w:t>
      </w:r>
      <w:r w:rsidR="00C015B5">
        <w:rPr>
          <w:rFonts w:ascii="仿宋" w:eastAsia="仿宋" w:hAnsi="仿宋" w:cs="仿宋" w:hint="eastAsia"/>
          <w:sz w:val="28"/>
          <w:szCs w:val="28"/>
        </w:rPr>
        <w:t>（含不锈钢防盗窗）</w:t>
      </w:r>
      <w:r w:rsidR="00C87E9D">
        <w:rPr>
          <w:rFonts w:ascii="仿宋" w:eastAsia="仿宋" w:hAnsi="仿宋" w:cs="仿宋" w:hint="eastAsia"/>
          <w:sz w:val="28"/>
          <w:szCs w:val="28"/>
        </w:rPr>
        <w:t>，</w:t>
      </w:r>
      <w:r w:rsidR="00F65763">
        <w:rPr>
          <w:rFonts w:ascii="仿宋" w:eastAsia="仿宋" w:hAnsi="仿宋" w:cs="仿宋" w:hint="eastAsia"/>
          <w:sz w:val="28"/>
          <w:szCs w:val="28"/>
        </w:rPr>
        <w:t>南北门厅和</w:t>
      </w:r>
      <w:r w:rsidR="00C87E9D">
        <w:rPr>
          <w:rFonts w:ascii="仿宋" w:eastAsia="仿宋" w:hAnsi="仿宋" w:cs="仿宋" w:hint="eastAsia"/>
          <w:sz w:val="28"/>
          <w:szCs w:val="28"/>
        </w:rPr>
        <w:t>雨棚</w:t>
      </w:r>
      <w:r w:rsidR="00F65763">
        <w:rPr>
          <w:rFonts w:ascii="仿宋" w:eastAsia="仿宋" w:hAnsi="仿宋" w:cs="仿宋" w:hint="eastAsia"/>
          <w:sz w:val="28"/>
          <w:szCs w:val="28"/>
        </w:rPr>
        <w:t>玻璃</w:t>
      </w:r>
      <w:r w:rsidR="00B27E1D">
        <w:rPr>
          <w:rFonts w:ascii="仿宋" w:eastAsia="仿宋" w:hAnsi="仿宋" w:cs="仿宋" w:hint="eastAsia"/>
          <w:sz w:val="28"/>
          <w:szCs w:val="28"/>
        </w:rPr>
        <w:t>深度</w:t>
      </w:r>
      <w:r w:rsidR="00C87E9D">
        <w:rPr>
          <w:rFonts w:ascii="仿宋" w:eastAsia="仿宋" w:hAnsi="仿宋" w:cs="仿宋" w:hint="eastAsia"/>
          <w:sz w:val="28"/>
          <w:szCs w:val="28"/>
        </w:rPr>
        <w:t>保洁，</w:t>
      </w:r>
      <w:r w:rsidR="00F65763">
        <w:rPr>
          <w:rFonts w:ascii="仿宋" w:eastAsia="仿宋" w:hAnsi="仿宋" w:cs="仿宋" w:hint="eastAsia"/>
          <w:sz w:val="28"/>
          <w:szCs w:val="28"/>
        </w:rPr>
        <w:t>窗框和框边</w:t>
      </w:r>
      <w:r w:rsidR="00C87E9D">
        <w:rPr>
          <w:rFonts w:ascii="仿宋" w:eastAsia="仿宋" w:hAnsi="仿宋" w:cs="仿宋" w:hint="eastAsia"/>
          <w:sz w:val="28"/>
          <w:szCs w:val="28"/>
        </w:rPr>
        <w:t>墙面污迹清理。</w:t>
      </w:r>
    </w:p>
    <w:p w14:paraId="7CE6AB91" w14:textId="77777777" w:rsidR="00B86954" w:rsidRDefault="00C015B5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1E40D472" wp14:editId="3822D2E3">
            <wp:extent cx="5274310" cy="2247265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0E1E5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图书馆南侧</w:t>
      </w:r>
    </w:p>
    <w:p w14:paraId="11F6F0BA" w14:textId="77777777" w:rsidR="00C015B5" w:rsidRDefault="00C015B5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010E28" wp14:editId="6288D724">
            <wp:extent cx="5274310" cy="2399030"/>
            <wp:effectExtent l="0" t="0" r="254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DBD93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图书馆北侧</w:t>
      </w:r>
    </w:p>
    <w:p w14:paraId="77DE9E78" w14:textId="77777777" w:rsidR="00C015B5" w:rsidRDefault="00C015B5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36B26C47" wp14:editId="75F09E5B">
            <wp:extent cx="5274310" cy="358965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25B47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图书馆东侧</w:t>
      </w:r>
    </w:p>
    <w:p w14:paraId="68248C08" w14:textId="77777777" w:rsidR="00C015B5" w:rsidRDefault="00C015B5" w:rsidP="00B86954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F7FC9A" wp14:editId="06A25705">
            <wp:extent cx="5274310" cy="3286125"/>
            <wp:effectExtent l="0" t="0" r="254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CF58E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图书馆西侧</w:t>
      </w:r>
    </w:p>
    <w:p w14:paraId="3B0542F2" w14:textId="77777777" w:rsidR="004C0E16" w:rsidRDefault="005A153E" w:rsidP="00B27E1D">
      <w:pPr>
        <w:autoSpaceDE w:val="0"/>
        <w:autoSpaceDN w:val="0"/>
        <w:adjustRightInd w:val="0"/>
        <w:ind w:firstLineChars="200" w:firstLine="56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/>
          <w:sz w:val="28"/>
          <w:szCs w:val="28"/>
        </w:rPr>
        <w:t>3</w:t>
      </w:r>
      <w:r>
        <w:rPr>
          <w:rFonts w:ascii="仿宋" w:eastAsia="仿宋" w:hAnsi="仿宋" w:cs="仿宋" w:hint="eastAsia"/>
          <w:sz w:val="28"/>
          <w:szCs w:val="28"/>
        </w:rPr>
        <w:t>、</w:t>
      </w:r>
      <w:r w:rsidR="00C87E9D">
        <w:rPr>
          <w:rFonts w:ascii="仿宋" w:eastAsia="仿宋" w:hAnsi="仿宋" w:cs="仿宋" w:hint="eastAsia"/>
          <w:sz w:val="28"/>
          <w:szCs w:val="28"/>
        </w:rPr>
        <w:t>行知楼：</w:t>
      </w:r>
      <w:r w:rsidR="00C37CD9">
        <w:rPr>
          <w:rFonts w:ascii="仿宋" w:eastAsia="仿宋" w:hAnsi="仿宋" w:cs="仿宋" w:hint="eastAsia"/>
          <w:sz w:val="28"/>
          <w:szCs w:val="28"/>
        </w:rPr>
        <w:t>门厅玻璃幕墙深度保洁，</w:t>
      </w:r>
      <w:r w:rsidR="00C87E9D">
        <w:rPr>
          <w:rFonts w:ascii="仿宋" w:eastAsia="仿宋" w:hAnsi="仿宋" w:cs="仿宋" w:hint="eastAsia"/>
          <w:sz w:val="28"/>
          <w:szCs w:val="28"/>
        </w:rPr>
        <w:t>一至六层玻璃</w:t>
      </w:r>
      <w:r w:rsidR="00C37CD9">
        <w:rPr>
          <w:rFonts w:ascii="仿宋" w:eastAsia="仿宋" w:hAnsi="仿宋" w:cs="仿宋" w:hint="eastAsia"/>
          <w:sz w:val="28"/>
          <w:szCs w:val="28"/>
        </w:rPr>
        <w:t>窗</w:t>
      </w:r>
      <w:r w:rsidR="00C87E9D">
        <w:rPr>
          <w:rFonts w:ascii="仿宋" w:eastAsia="仿宋" w:hAnsi="仿宋" w:cs="仿宋" w:hint="eastAsia"/>
          <w:sz w:val="28"/>
          <w:szCs w:val="28"/>
        </w:rPr>
        <w:t>深度保洁</w:t>
      </w:r>
      <w:r w:rsidR="00C015B5">
        <w:rPr>
          <w:rFonts w:ascii="仿宋" w:eastAsia="仿宋" w:hAnsi="仿宋" w:cs="仿宋" w:hint="eastAsia"/>
          <w:sz w:val="28"/>
          <w:szCs w:val="28"/>
        </w:rPr>
        <w:t>（含不锈钢防盗窗）</w:t>
      </w:r>
      <w:r w:rsidR="00C87E9D">
        <w:rPr>
          <w:rFonts w:ascii="仿宋" w:eastAsia="仿宋" w:hAnsi="仿宋" w:cs="仿宋" w:hint="eastAsia"/>
          <w:sz w:val="28"/>
          <w:szCs w:val="28"/>
        </w:rPr>
        <w:t>，阳台玻璃深度保洁，</w:t>
      </w:r>
      <w:r w:rsidR="00C37CD9">
        <w:rPr>
          <w:rFonts w:ascii="仿宋" w:eastAsia="仿宋" w:hAnsi="仿宋" w:cs="仿宋" w:hint="eastAsia"/>
          <w:sz w:val="28"/>
          <w:szCs w:val="28"/>
        </w:rPr>
        <w:t>塑钢窗框和框边墙面污迹清理</w:t>
      </w:r>
      <w:r w:rsidR="00C87E9D">
        <w:rPr>
          <w:rFonts w:ascii="仿宋" w:eastAsia="仿宋" w:hAnsi="仿宋" w:cs="仿宋" w:hint="eastAsia"/>
          <w:sz w:val="28"/>
          <w:szCs w:val="28"/>
        </w:rPr>
        <w:t>。</w:t>
      </w:r>
    </w:p>
    <w:p w14:paraId="53E60924" w14:textId="77777777" w:rsidR="00C015B5" w:rsidRDefault="00C015B5" w:rsidP="00C015B5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1CF121B3" wp14:editId="69A6A36C">
            <wp:extent cx="5274310" cy="251904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99201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行知楼南侧</w:t>
      </w:r>
    </w:p>
    <w:p w14:paraId="136307BC" w14:textId="77777777" w:rsidR="00C015B5" w:rsidRDefault="00C015B5" w:rsidP="00C015B5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D84671" wp14:editId="5C133F95">
            <wp:extent cx="5274310" cy="6414770"/>
            <wp:effectExtent l="0" t="0" r="254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C62D4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行知楼东侧</w:t>
      </w:r>
    </w:p>
    <w:p w14:paraId="16D84D50" w14:textId="77777777" w:rsidR="00C015B5" w:rsidRDefault="00C015B5" w:rsidP="00C015B5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7B0B7F" wp14:editId="3074F535">
            <wp:extent cx="5274310" cy="429323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B7EE" w14:textId="77777777" w:rsidR="00C015B5" w:rsidRDefault="00C015B5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行知楼北侧</w:t>
      </w:r>
    </w:p>
    <w:p w14:paraId="330ECBFA" w14:textId="77777777" w:rsidR="00C015B5" w:rsidRDefault="00C015B5" w:rsidP="00C015B5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EFC594" wp14:editId="367B71A5">
            <wp:extent cx="5274310" cy="718121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8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3F73C" w14:textId="77777777" w:rsidR="00C015B5" w:rsidRDefault="00115159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行知楼西侧</w:t>
      </w:r>
    </w:p>
    <w:p w14:paraId="6820993A" w14:textId="77777777" w:rsidR="004C0E16" w:rsidRDefault="005A153E" w:rsidP="00B27E1D">
      <w:pPr>
        <w:autoSpaceDE w:val="0"/>
        <w:autoSpaceDN w:val="0"/>
        <w:adjustRightInd w:val="0"/>
        <w:ind w:firstLineChars="200" w:firstLine="56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、</w:t>
      </w:r>
      <w:r w:rsidR="00C87E9D">
        <w:rPr>
          <w:rFonts w:ascii="仿宋" w:eastAsia="仿宋" w:hAnsi="仿宋" w:cs="仿宋" w:hint="eastAsia"/>
          <w:sz w:val="28"/>
          <w:szCs w:val="28"/>
        </w:rPr>
        <w:t>格致楼：一至六层玻璃</w:t>
      </w:r>
      <w:r w:rsidR="00C37CD9">
        <w:rPr>
          <w:rFonts w:ascii="仿宋" w:eastAsia="仿宋" w:hAnsi="仿宋" w:cs="仿宋" w:hint="eastAsia"/>
          <w:sz w:val="28"/>
          <w:szCs w:val="28"/>
        </w:rPr>
        <w:t>窗</w:t>
      </w:r>
      <w:r w:rsidR="00C87E9D">
        <w:rPr>
          <w:rFonts w:ascii="仿宋" w:eastAsia="仿宋" w:hAnsi="仿宋" w:cs="仿宋" w:hint="eastAsia"/>
          <w:sz w:val="28"/>
          <w:szCs w:val="28"/>
        </w:rPr>
        <w:t>深度保洁，</w:t>
      </w:r>
      <w:r>
        <w:rPr>
          <w:rFonts w:ascii="仿宋" w:eastAsia="仿宋" w:hAnsi="仿宋" w:cs="仿宋" w:hint="eastAsia"/>
          <w:sz w:val="28"/>
          <w:szCs w:val="28"/>
        </w:rPr>
        <w:t>窗</w:t>
      </w:r>
      <w:r w:rsidR="00C37CD9">
        <w:rPr>
          <w:rFonts w:ascii="仿宋" w:eastAsia="仿宋" w:hAnsi="仿宋" w:cs="仿宋" w:hint="eastAsia"/>
          <w:sz w:val="28"/>
          <w:szCs w:val="28"/>
        </w:rPr>
        <w:t>框和框边墙面污迹清理</w:t>
      </w:r>
      <w:r w:rsidR="00963411">
        <w:rPr>
          <w:rFonts w:ascii="仿宋" w:eastAsia="仿宋" w:hAnsi="仿宋" w:cs="仿宋" w:hint="eastAsia"/>
          <w:sz w:val="28"/>
          <w:szCs w:val="28"/>
        </w:rPr>
        <w:t>（含不锈钢防盗窗）</w:t>
      </w:r>
      <w:r>
        <w:rPr>
          <w:rFonts w:ascii="仿宋" w:eastAsia="仿宋" w:hAnsi="仿宋" w:cs="仿宋" w:hint="eastAsia"/>
          <w:sz w:val="28"/>
          <w:szCs w:val="28"/>
        </w:rPr>
        <w:t>，东</w:t>
      </w:r>
      <w:r w:rsidR="00115159">
        <w:rPr>
          <w:rFonts w:ascii="仿宋" w:eastAsia="仿宋" w:hAnsi="仿宋" w:cs="仿宋" w:hint="eastAsia"/>
          <w:sz w:val="28"/>
          <w:szCs w:val="28"/>
        </w:rPr>
        <w:t>南</w:t>
      </w:r>
      <w:r>
        <w:rPr>
          <w:rFonts w:ascii="仿宋" w:eastAsia="仿宋" w:hAnsi="仿宋" w:cs="仿宋" w:hint="eastAsia"/>
          <w:sz w:val="28"/>
          <w:szCs w:val="28"/>
        </w:rPr>
        <w:t>侧三层连廊顶部玻璃</w:t>
      </w:r>
      <w:r w:rsidR="00C87E9D">
        <w:rPr>
          <w:rFonts w:ascii="仿宋" w:eastAsia="仿宋" w:hAnsi="仿宋" w:cs="仿宋" w:hint="eastAsia"/>
          <w:sz w:val="28"/>
          <w:szCs w:val="28"/>
        </w:rPr>
        <w:t>。</w:t>
      </w:r>
    </w:p>
    <w:p w14:paraId="45A33D82" w14:textId="77777777" w:rsidR="00115159" w:rsidRDefault="00115159" w:rsidP="00115159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</w:p>
    <w:p w14:paraId="227B6C3C" w14:textId="77777777" w:rsidR="00115159" w:rsidRDefault="00115159" w:rsidP="00115159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C3873B" wp14:editId="4027B66E">
            <wp:extent cx="5274310" cy="330390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402A0" w14:textId="77777777" w:rsidR="00115159" w:rsidRDefault="00115159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格致楼南侧</w:t>
      </w:r>
    </w:p>
    <w:p w14:paraId="7315A33E" w14:textId="77777777" w:rsidR="00115159" w:rsidRDefault="00115159" w:rsidP="00115159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4E8E6530" wp14:editId="47CCCA5D">
            <wp:extent cx="5274310" cy="288099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469C0" w14:textId="77777777" w:rsidR="00115159" w:rsidRDefault="00115159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格致楼北侧</w:t>
      </w:r>
    </w:p>
    <w:p w14:paraId="2FF9B7B4" w14:textId="77777777" w:rsidR="00115159" w:rsidRDefault="00115159" w:rsidP="00115159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7C2928" wp14:editId="34438F11">
            <wp:extent cx="5219700" cy="515302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3CC6" w14:textId="77777777" w:rsidR="00115159" w:rsidRDefault="00115159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格致楼东南侧</w:t>
      </w:r>
    </w:p>
    <w:p w14:paraId="6F6D3D3C" w14:textId="77777777" w:rsidR="00B27E1D" w:rsidRDefault="00B27E1D" w:rsidP="00B27E1D">
      <w:pPr>
        <w:autoSpaceDE w:val="0"/>
        <w:autoSpaceDN w:val="0"/>
        <w:adjustRightInd w:val="0"/>
        <w:ind w:firstLineChars="200" w:firstLine="56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5、音乐楼：门厅雨棚玻璃深度保洁。</w:t>
      </w:r>
    </w:p>
    <w:p w14:paraId="4CD327AC" w14:textId="77777777" w:rsidR="00115159" w:rsidRDefault="00115159" w:rsidP="00115159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D4471C" wp14:editId="50B8BF08">
            <wp:extent cx="5274310" cy="368173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5DB82" w14:textId="77777777" w:rsidR="00115159" w:rsidRDefault="00115159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音乐楼门厅</w:t>
      </w:r>
    </w:p>
    <w:p w14:paraId="04E2E4E5" w14:textId="7E176AB0" w:rsidR="00C37CD9" w:rsidRPr="00050FC9" w:rsidRDefault="00647036" w:rsidP="00B27E1D">
      <w:pPr>
        <w:autoSpaceDE w:val="0"/>
        <w:autoSpaceDN w:val="0"/>
        <w:adjustRightInd w:val="0"/>
        <w:ind w:firstLineChars="200" w:firstLine="560"/>
        <w:jc w:val="left"/>
        <w:rPr>
          <w:rFonts w:ascii="方正小标宋简体" w:eastAsia="方正小标宋简体" w:hAnsi="仿宋" w:cs="仿宋" w:hint="eastAsia"/>
          <w:sz w:val="28"/>
          <w:szCs w:val="28"/>
        </w:rPr>
      </w:pPr>
      <w:r w:rsidRPr="00050FC9">
        <w:rPr>
          <w:rFonts w:ascii="方正小标宋简体" w:eastAsia="方正小标宋简体" w:hAnsi="仿宋" w:cs="仿宋" w:hint="eastAsia"/>
          <w:sz w:val="28"/>
          <w:szCs w:val="28"/>
        </w:rPr>
        <w:t>二、</w:t>
      </w:r>
      <w:r w:rsidR="00C37CD9" w:rsidRPr="00050FC9">
        <w:rPr>
          <w:rFonts w:ascii="方正小标宋简体" w:eastAsia="方正小标宋简体" w:hAnsi="仿宋" w:cs="仿宋" w:hint="eastAsia"/>
          <w:sz w:val="28"/>
          <w:szCs w:val="28"/>
        </w:rPr>
        <w:t>滨江校区：</w:t>
      </w:r>
    </w:p>
    <w:p w14:paraId="0F73D06E" w14:textId="77777777" w:rsidR="00C37CD9" w:rsidRDefault="00C37CD9" w:rsidP="00B27E1D">
      <w:pPr>
        <w:ind w:firstLineChars="200" w:firstLine="560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1、</w:t>
      </w:r>
      <w:r w:rsidRPr="00C37CD9">
        <w:rPr>
          <w:rFonts w:ascii="仿宋" w:eastAsia="仿宋" w:hAnsi="仿宋" w:cs="仿宋" w:hint="eastAsia"/>
          <w:sz w:val="28"/>
          <w:szCs w:val="28"/>
        </w:rPr>
        <w:t>滨江校区1号大门：整体</w:t>
      </w:r>
      <w:r>
        <w:rPr>
          <w:rFonts w:ascii="仿宋" w:eastAsia="仿宋" w:hAnsi="仿宋" w:cs="仿宋" w:hint="eastAsia"/>
          <w:sz w:val="28"/>
          <w:szCs w:val="28"/>
        </w:rPr>
        <w:t>铝塑板外侧</w:t>
      </w:r>
      <w:r w:rsidRPr="00C37CD9">
        <w:rPr>
          <w:rFonts w:ascii="仿宋" w:eastAsia="仿宋" w:hAnsi="仿宋" w:cs="仿宋" w:hint="eastAsia"/>
          <w:sz w:val="28"/>
          <w:szCs w:val="28"/>
        </w:rPr>
        <w:t>清洗灰尘和污迹（包括门卫室玻璃深度清洁）</w:t>
      </w:r>
      <w:r w:rsidR="005A153E">
        <w:rPr>
          <w:rFonts w:ascii="仿宋" w:eastAsia="仿宋" w:hAnsi="仿宋" w:cs="仿宋" w:hint="eastAsia"/>
          <w:sz w:val="28"/>
          <w:szCs w:val="28"/>
        </w:rPr>
        <w:t>，窗框和框边墙面污迹清理</w:t>
      </w:r>
      <w:r w:rsidRPr="00C37CD9">
        <w:rPr>
          <w:rFonts w:ascii="仿宋" w:eastAsia="仿宋" w:hAnsi="仿宋" w:cs="仿宋" w:hint="eastAsia"/>
          <w:sz w:val="28"/>
          <w:szCs w:val="28"/>
        </w:rPr>
        <w:t>。</w:t>
      </w:r>
    </w:p>
    <w:p w14:paraId="690FB804" w14:textId="77777777" w:rsidR="00115159" w:rsidRDefault="00115159" w:rsidP="00115159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5A858925" wp14:editId="4FEB3837">
            <wp:extent cx="5274310" cy="2717165"/>
            <wp:effectExtent l="0" t="0" r="25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36A2A" w14:textId="77777777" w:rsidR="00115159" w:rsidRPr="00115159" w:rsidRDefault="00115159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一号大门</w:t>
      </w:r>
    </w:p>
    <w:p w14:paraId="52DC98A3" w14:textId="39049772" w:rsidR="00C37CD9" w:rsidRDefault="00C37CD9" w:rsidP="00B27E1D">
      <w:pPr>
        <w:ind w:firstLineChars="200" w:firstLine="560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2、</w:t>
      </w:r>
      <w:r w:rsidRPr="00C37CD9">
        <w:rPr>
          <w:rFonts w:ascii="仿宋" w:eastAsia="仿宋" w:hAnsi="仿宋" w:cs="仿宋" w:hint="eastAsia"/>
          <w:sz w:val="28"/>
          <w:szCs w:val="28"/>
        </w:rPr>
        <w:t>行政楼：1</w:t>
      </w:r>
      <w:r w:rsidR="005A153E">
        <w:rPr>
          <w:rFonts w:ascii="仿宋" w:eastAsia="仿宋" w:hAnsi="仿宋" w:cs="仿宋" w:hint="eastAsia"/>
          <w:sz w:val="28"/>
          <w:szCs w:val="28"/>
        </w:rPr>
        <w:t>层</w:t>
      </w:r>
      <w:r w:rsidRPr="00C37CD9">
        <w:rPr>
          <w:rFonts w:ascii="仿宋" w:eastAsia="仿宋" w:hAnsi="仿宋" w:cs="仿宋" w:hint="eastAsia"/>
          <w:sz w:val="28"/>
          <w:szCs w:val="28"/>
        </w:rPr>
        <w:t>-3</w:t>
      </w:r>
      <w:r w:rsidR="005A153E">
        <w:rPr>
          <w:rFonts w:ascii="仿宋" w:eastAsia="仿宋" w:hAnsi="仿宋" w:cs="仿宋" w:hint="eastAsia"/>
          <w:sz w:val="28"/>
          <w:szCs w:val="28"/>
        </w:rPr>
        <w:t>至</w:t>
      </w:r>
      <w:r w:rsidRPr="00C37CD9">
        <w:rPr>
          <w:rFonts w:ascii="仿宋" w:eastAsia="仿宋" w:hAnsi="仿宋" w:cs="仿宋" w:hint="eastAsia"/>
          <w:sz w:val="28"/>
          <w:szCs w:val="28"/>
        </w:rPr>
        <w:t>玻璃深度保洁（包括楼顶玻璃）</w:t>
      </w:r>
      <w:r w:rsidR="005A153E">
        <w:rPr>
          <w:rFonts w:ascii="仿宋" w:eastAsia="仿宋" w:hAnsi="仿宋" w:cs="仿宋" w:hint="eastAsia"/>
          <w:sz w:val="28"/>
          <w:szCs w:val="28"/>
        </w:rPr>
        <w:t>，塑钢窗</w:t>
      </w:r>
      <w:r w:rsidR="005A153E">
        <w:rPr>
          <w:rFonts w:ascii="仿宋" w:eastAsia="仿宋" w:hAnsi="仿宋" w:cs="仿宋" w:hint="eastAsia"/>
          <w:sz w:val="28"/>
          <w:szCs w:val="28"/>
        </w:rPr>
        <w:lastRenderedPageBreak/>
        <w:t>框和框边墙面污迹清理</w:t>
      </w:r>
      <w:r w:rsidR="00D72215">
        <w:rPr>
          <w:rFonts w:ascii="仿宋" w:eastAsia="仿宋" w:hAnsi="仿宋" w:cs="仿宋" w:hint="eastAsia"/>
          <w:sz w:val="28"/>
          <w:szCs w:val="28"/>
        </w:rPr>
        <w:t>，南侧墙面</w:t>
      </w:r>
      <w:r w:rsidRPr="00C37CD9">
        <w:rPr>
          <w:rFonts w:ascii="仿宋" w:eastAsia="仿宋" w:hAnsi="仿宋" w:cs="仿宋" w:hint="eastAsia"/>
          <w:sz w:val="28"/>
          <w:szCs w:val="28"/>
        </w:rPr>
        <w:t>。</w:t>
      </w:r>
    </w:p>
    <w:p w14:paraId="73D874B6" w14:textId="77777777" w:rsidR="00115159" w:rsidRDefault="00115159" w:rsidP="00115159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0DD885C7" wp14:editId="4690D711">
            <wp:extent cx="5274310" cy="238125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25F9B" w14:textId="77777777" w:rsidR="00115159" w:rsidRDefault="00115159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行政楼南面</w:t>
      </w:r>
    </w:p>
    <w:p w14:paraId="401A8FF4" w14:textId="77777777" w:rsidR="00115159" w:rsidRDefault="00115159" w:rsidP="00115159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3D9794B9" wp14:editId="7B31461C">
            <wp:extent cx="5274310" cy="2682875"/>
            <wp:effectExtent l="0" t="0" r="254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16AE4" w14:textId="77777777" w:rsidR="00115159" w:rsidRDefault="00115159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行政楼北面</w:t>
      </w:r>
    </w:p>
    <w:p w14:paraId="753E9234" w14:textId="77777777" w:rsidR="00115159" w:rsidRDefault="00115159" w:rsidP="00115159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5B9643" wp14:editId="50A04601">
            <wp:extent cx="5274310" cy="345249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BCBE0" w14:textId="77777777" w:rsidR="00115159" w:rsidRPr="00115159" w:rsidRDefault="00115159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行政楼东面</w:t>
      </w:r>
    </w:p>
    <w:p w14:paraId="34493B4C" w14:textId="77777777" w:rsidR="00C37CD9" w:rsidRDefault="005A153E" w:rsidP="00B27E1D">
      <w:pPr>
        <w:ind w:firstLineChars="200" w:firstLine="560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3、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图书馆：</w:t>
      </w:r>
      <w:r>
        <w:rPr>
          <w:rFonts w:ascii="仿宋" w:eastAsia="仿宋" w:hAnsi="仿宋" w:cs="仿宋" w:hint="eastAsia"/>
          <w:sz w:val="28"/>
          <w:szCs w:val="28"/>
        </w:rPr>
        <w:t>1层至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6层玻璃深度保洁及室外框架结构</w:t>
      </w:r>
      <w:r w:rsidRPr="00C37CD9">
        <w:rPr>
          <w:rFonts w:ascii="仿宋" w:eastAsia="仿宋" w:hAnsi="仿宋" w:cs="仿宋" w:hint="eastAsia"/>
          <w:sz w:val="28"/>
          <w:szCs w:val="28"/>
        </w:rPr>
        <w:t>深度保洁</w:t>
      </w:r>
      <w:r>
        <w:rPr>
          <w:rFonts w:ascii="仿宋" w:eastAsia="仿宋" w:hAnsi="仿宋" w:cs="仿宋" w:hint="eastAsia"/>
          <w:sz w:val="28"/>
          <w:szCs w:val="28"/>
        </w:rPr>
        <w:t>，</w:t>
      </w:r>
      <w:r w:rsidR="00B27E1D">
        <w:rPr>
          <w:rFonts w:ascii="仿宋" w:eastAsia="仿宋" w:hAnsi="仿宋" w:cs="仿宋" w:hint="eastAsia"/>
          <w:sz w:val="28"/>
          <w:szCs w:val="28"/>
        </w:rPr>
        <w:t>东西南北四面门厅铝塑板外侧</w:t>
      </w:r>
      <w:r w:rsidR="00B27E1D" w:rsidRPr="00C37CD9">
        <w:rPr>
          <w:rFonts w:ascii="仿宋" w:eastAsia="仿宋" w:hAnsi="仿宋" w:cs="仿宋" w:hint="eastAsia"/>
          <w:sz w:val="28"/>
          <w:szCs w:val="28"/>
        </w:rPr>
        <w:t>清洗灰尘和污迹</w:t>
      </w:r>
      <w:r w:rsidR="00B27E1D">
        <w:rPr>
          <w:rFonts w:ascii="仿宋" w:eastAsia="仿宋" w:hAnsi="仿宋" w:cs="仿宋" w:hint="eastAsia"/>
          <w:sz w:val="28"/>
          <w:szCs w:val="28"/>
        </w:rPr>
        <w:t>，</w:t>
      </w:r>
      <w:r>
        <w:rPr>
          <w:rFonts w:ascii="仿宋" w:eastAsia="仿宋" w:hAnsi="仿宋" w:cs="仿宋" w:hint="eastAsia"/>
          <w:sz w:val="28"/>
          <w:szCs w:val="28"/>
        </w:rPr>
        <w:t>窗框和框边墙面污迹清理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。</w:t>
      </w:r>
    </w:p>
    <w:p w14:paraId="7874B43D" w14:textId="77777777" w:rsidR="00115159" w:rsidRDefault="00115159" w:rsidP="00115159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2FAA8103" wp14:editId="3B24121A">
            <wp:extent cx="5274310" cy="320040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37C00" w14:textId="77777777" w:rsidR="00115159" w:rsidRDefault="00115159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图书馆南侧</w:t>
      </w:r>
    </w:p>
    <w:p w14:paraId="4228DEF2" w14:textId="77777777" w:rsidR="00115159" w:rsidRDefault="00E26C04" w:rsidP="00115159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1D74A41" wp14:editId="6B48A582">
            <wp:extent cx="5274310" cy="680148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0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DC6AD" w14:textId="77777777" w:rsidR="00E26C04" w:rsidRPr="00C37CD9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图书馆框架结构</w:t>
      </w:r>
    </w:p>
    <w:p w14:paraId="06BBAFBF" w14:textId="77777777" w:rsidR="00C37CD9" w:rsidRDefault="005A153E" w:rsidP="00B27E1D">
      <w:pPr>
        <w:ind w:firstLineChars="200" w:firstLine="560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/>
          <w:sz w:val="28"/>
          <w:szCs w:val="28"/>
        </w:rPr>
        <w:t>4</w:t>
      </w:r>
      <w:r>
        <w:rPr>
          <w:rFonts w:ascii="仿宋" w:eastAsia="仿宋" w:hAnsi="仿宋" w:cs="仿宋" w:hint="eastAsia"/>
          <w:sz w:val="28"/>
          <w:szCs w:val="28"/>
        </w:rPr>
        <w:t>、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学前教育学院：成教楼1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3三层玻璃深度保洁，艺术楼1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2层玻璃深度保洁，琴房1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2层玻璃深度保洁</w:t>
      </w:r>
      <w:r>
        <w:rPr>
          <w:rFonts w:ascii="仿宋" w:eastAsia="仿宋" w:hAnsi="仿宋" w:cs="仿宋" w:hint="eastAsia"/>
          <w:sz w:val="28"/>
          <w:szCs w:val="28"/>
        </w:rPr>
        <w:t>，窗框和框边墙面污迹清理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。</w:t>
      </w:r>
    </w:p>
    <w:p w14:paraId="6951DE25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025CD8" wp14:editId="3EB0A49C">
            <wp:extent cx="5274310" cy="205930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40E48" w14:textId="77777777" w:rsidR="00E26C04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成教楼北侧</w:t>
      </w:r>
    </w:p>
    <w:p w14:paraId="706495A7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19A7BBDB" wp14:editId="52DE8977">
            <wp:extent cx="5274310" cy="3190875"/>
            <wp:effectExtent l="0" t="0" r="254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E1C08" w14:textId="77777777" w:rsidR="00E26C04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成教楼东侧</w:t>
      </w:r>
    </w:p>
    <w:p w14:paraId="47163C31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</w:p>
    <w:p w14:paraId="3B10031C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4C69F4" wp14:editId="148999AC">
            <wp:extent cx="5274310" cy="3098165"/>
            <wp:effectExtent l="0" t="0" r="2540" b="698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424CE" w14:textId="77777777" w:rsidR="00E26C04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成教楼西南侧</w:t>
      </w:r>
    </w:p>
    <w:p w14:paraId="6714F8A8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7DD921C3" wp14:editId="0DF14495">
            <wp:extent cx="5274310" cy="3460750"/>
            <wp:effectExtent l="0" t="0" r="254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42EC2" w14:textId="77777777" w:rsidR="00E26C04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艺术楼北侧</w:t>
      </w:r>
    </w:p>
    <w:p w14:paraId="11D28745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</w:p>
    <w:p w14:paraId="549C1DC9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E0BCA6" wp14:editId="77B2392B">
            <wp:extent cx="5274310" cy="324548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78F2" w14:textId="77777777" w:rsidR="00E26C04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艺术楼楼道回廊</w:t>
      </w:r>
    </w:p>
    <w:p w14:paraId="2C3F95FC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0B48130C" wp14:editId="670F608A">
            <wp:extent cx="5274310" cy="280352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9B59F" w14:textId="77777777" w:rsidR="00E26C04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琴房东侧</w:t>
      </w:r>
    </w:p>
    <w:p w14:paraId="58695CC4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F77C47" wp14:editId="58678A15">
            <wp:extent cx="5274310" cy="3343910"/>
            <wp:effectExtent l="0" t="0" r="2540" b="889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8BA65" w14:textId="77777777" w:rsidR="00E26C04" w:rsidRPr="00C37CD9" w:rsidRDefault="00E26C04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琴房西北侧</w:t>
      </w:r>
    </w:p>
    <w:p w14:paraId="18B3A3D0" w14:textId="77777777" w:rsidR="00C37CD9" w:rsidRDefault="005A153E" w:rsidP="00B27E1D">
      <w:pPr>
        <w:ind w:firstLineChars="200" w:firstLine="560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5、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外国语学院：教学楼D楼1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2层玻璃深度保洁</w:t>
      </w:r>
      <w:r>
        <w:rPr>
          <w:rFonts w:ascii="仿宋" w:eastAsia="仿宋" w:hAnsi="仿宋" w:cs="仿宋" w:hint="eastAsia"/>
          <w:sz w:val="28"/>
          <w:szCs w:val="28"/>
        </w:rPr>
        <w:t>，窗框和框边墙面污迹清理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。</w:t>
      </w:r>
    </w:p>
    <w:p w14:paraId="3EA0245A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17291CC0" wp14:editId="1F40B26A">
            <wp:extent cx="5274310" cy="3173095"/>
            <wp:effectExtent l="0" t="0" r="254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F569B" w14:textId="77777777" w:rsidR="00E26C04" w:rsidRDefault="0010555E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教学楼</w:t>
      </w:r>
      <w:r w:rsidR="00E26C04">
        <w:rPr>
          <w:rFonts w:ascii="仿宋" w:eastAsia="仿宋" w:hAnsi="仿宋" w:cs="仿宋" w:hint="eastAsia"/>
          <w:sz w:val="28"/>
          <w:szCs w:val="28"/>
        </w:rPr>
        <w:t>D楼东北侧</w:t>
      </w:r>
    </w:p>
    <w:p w14:paraId="1BCA3DD8" w14:textId="77777777" w:rsidR="00E26C04" w:rsidRDefault="00E26C04" w:rsidP="00E26C04">
      <w:pPr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095CFC" wp14:editId="5240E62B">
            <wp:extent cx="5274310" cy="3667760"/>
            <wp:effectExtent l="0" t="0" r="2540" b="889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35086" w14:textId="77777777" w:rsidR="00633008" w:rsidRPr="00633008" w:rsidRDefault="00633008" w:rsidP="0010555E">
      <w:pPr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D楼南侧（含西侧办公室）</w:t>
      </w:r>
    </w:p>
    <w:p w14:paraId="52250257" w14:textId="77777777" w:rsidR="004C0E16" w:rsidRDefault="005A153E" w:rsidP="00C87E9D">
      <w:pPr>
        <w:autoSpaceDE w:val="0"/>
        <w:autoSpaceDN w:val="0"/>
        <w:adjustRightInd w:val="0"/>
        <w:ind w:firstLineChars="200" w:firstLine="56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6、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教师教育系：实训楼B楼1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4层，实训楼C楼1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4层、实训楼D楼1</w:t>
      </w:r>
      <w:r>
        <w:rPr>
          <w:rFonts w:ascii="仿宋" w:eastAsia="仿宋" w:hAnsi="仿宋" w:cs="仿宋" w:hint="eastAsia"/>
          <w:sz w:val="28"/>
          <w:szCs w:val="28"/>
        </w:rPr>
        <w:t>层至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3层玻璃深度保洁</w:t>
      </w:r>
      <w:r>
        <w:rPr>
          <w:rFonts w:ascii="仿宋" w:eastAsia="仿宋" w:hAnsi="仿宋" w:cs="仿宋" w:hint="eastAsia"/>
          <w:sz w:val="28"/>
          <w:szCs w:val="28"/>
        </w:rPr>
        <w:t>，窗框和框边墙面污迹清理</w:t>
      </w:r>
      <w:r w:rsidR="00C37CD9" w:rsidRPr="00C37CD9">
        <w:rPr>
          <w:rFonts w:ascii="仿宋" w:eastAsia="仿宋" w:hAnsi="仿宋" w:cs="仿宋" w:hint="eastAsia"/>
          <w:sz w:val="28"/>
          <w:szCs w:val="28"/>
        </w:rPr>
        <w:t>。</w:t>
      </w:r>
    </w:p>
    <w:p w14:paraId="70D79F64" w14:textId="77777777" w:rsidR="00633008" w:rsidRDefault="00633008" w:rsidP="00633008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1ECAE96C" wp14:editId="696999FE">
            <wp:extent cx="5274310" cy="3686810"/>
            <wp:effectExtent l="0" t="0" r="2540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AACBA" w14:textId="77777777" w:rsidR="00633008" w:rsidRDefault="00633008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实训楼B楼北侧</w:t>
      </w:r>
    </w:p>
    <w:p w14:paraId="0391168B" w14:textId="77777777" w:rsidR="00633008" w:rsidRDefault="00633008" w:rsidP="00633008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1345833D" wp14:editId="6CC86617">
            <wp:extent cx="5274310" cy="364299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A8419" w14:textId="77777777" w:rsidR="00633008" w:rsidRDefault="00633008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实训楼C楼北侧</w:t>
      </w:r>
    </w:p>
    <w:p w14:paraId="444A965D" w14:textId="77777777" w:rsidR="00633008" w:rsidRDefault="00633008" w:rsidP="00633008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drawing>
          <wp:inline distT="0" distB="0" distL="0" distR="0" wp14:anchorId="5F0183A1" wp14:editId="58239A51">
            <wp:extent cx="5274310" cy="3672205"/>
            <wp:effectExtent l="0" t="0" r="254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73B2F" w14:textId="77777777" w:rsidR="00633008" w:rsidRDefault="00633008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实训楼C楼南侧</w:t>
      </w:r>
    </w:p>
    <w:p w14:paraId="05266C45" w14:textId="77777777" w:rsidR="00633008" w:rsidRDefault="00633008" w:rsidP="00633008">
      <w:pPr>
        <w:autoSpaceDE w:val="0"/>
        <w:autoSpaceDN w:val="0"/>
        <w:adjustRightInd w:val="0"/>
        <w:jc w:val="left"/>
        <w:rPr>
          <w:rFonts w:ascii="仿宋" w:eastAsia="仿宋" w:hAnsi="仿宋" w:cs="仿宋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E405AB" wp14:editId="0EBA4EB6">
            <wp:extent cx="5274310" cy="379857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43FA6" w14:textId="77777777" w:rsidR="00633008" w:rsidRDefault="00633008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实训楼D楼东南侧</w:t>
      </w:r>
      <w:r>
        <w:rPr>
          <w:noProof/>
        </w:rPr>
        <w:drawing>
          <wp:inline distT="0" distB="0" distL="0" distR="0" wp14:anchorId="1C6A4A93" wp14:editId="34BBB48E">
            <wp:extent cx="5274310" cy="2741930"/>
            <wp:effectExtent l="0" t="0" r="2540" b="127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AA011" w14:textId="77777777" w:rsidR="00633008" w:rsidRPr="005A153E" w:rsidRDefault="00633008" w:rsidP="0010555E">
      <w:pPr>
        <w:autoSpaceDE w:val="0"/>
        <w:autoSpaceDN w:val="0"/>
        <w:adjustRightInd w:val="0"/>
        <w:jc w:val="center"/>
        <w:rPr>
          <w:rFonts w:ascii="仿宋" w:eastAsia="仿宋" w:hAnsi="仿宋" w:cs="仿宋" w:hint="eastAsia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实训楼D楼西北侧</w:t>
      </w:r>
    </w:p>
    <w:sectPr w:rsidR="00633008" w:rsidRPr="005A153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1B66B6" w14:textId="77777777" w:rsidR="00FA50A8" w:rsidRDefault="00FA50A8" w:rsidP="009C4481">
      <w:r>
        <w:separator/>
      </w:r>
    </w:p>
  </w:endnote>
  <w:endnote w:type="continuationSeparator" w:id="0">
    <w:p w14:paraId="5C4C74DF" w14:textId="77777777" w:rsidR="00FA50A8" w:rsidRDefault="00FA50A8" w:rsidP="009C44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2371AC" w14:textId="77777777" w:rsidR="00FA50A8" w:rsidRDefault="00FA50A8" w:rsidP="009C4481">
      <w:r>
        <w:separator/>
      </w:r>
    </w:p>
  </w:footnote>
  <w:footnote w:type="continuationSeparator" w:id="0">
    <w:p w14:paraId="3CD09976" w14:textId="77777777" w:rsidR="00FA50A8" w:rsidRDefault="00FA50A8" w:rsidP="009C44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DA57991"/>
    <w:rsid w:val="00050FC9"/>
    <w:rsid w:val="00100442"/>
    <w:rsid w:val="0010555E"/>
    <w:rsid w:val="00115159"/>
    <w:rsid w:val="002E4E67"/>
    <w:rsid w:val="002F60B9"/>
    <w:rsid w:val="0039563A"/>
    <w:rsid w:val="003C444F"/>
    <w:rsid w:val="004C0E16"/>
    <w:rsid w:val="004D6EA4"/>
    <w:rsid w:val="005A153E"/>
    <w:rsid w:val="005F6AE1"/>
    <w:rsid w:val="00633008"/>
    <w:rsid w:val="00645925"/>
    <w:rsid w:val="00647036"/>
    <w:rsid w:val="00671965"/>
    <w:rsid w:val="00681559"/>
    <w:rsid w:val="006F4FDF"/>
    <w:rsid w:val="0089301E"/>
    <w:rsid w:val="00963411"/>
    <w:rsid w:val="00971568"/>
    <w:rsid w:val="009C4481"/>
    <w:rsid w:val="00A957C4"/>
    <w:rsid w:val="00B27E1D"/>
    <w:rsid w:val="00B50EE0"/>
    <w:rsid w:val="00B86954"/>
    <w:rsid w:val="00BC1AD1"/>
    <w:rsid w:val="00C015B5"/>
    <w:rsid w:val="00C12D56"/>
    <w:rsid w:val="00C37CD9"/>
    <w:rsid w:val="00C87E9D"/>
    <w:rsid w:val="00CD775F"/>
    <w:rsid w:val="00D52AC5"/>
    <w:rsid w:val="00D573DD"/>
    <w:rsid w:val="00D72215"/>
    <w:rsid w:val="00E26C04"/>
    <w:rsid w:val="00EB4CB3"/>
    <w:rsid w:val="00F373EC"/>
    <w:rsid w:val="00F65763"/>
    <w:rsid w:val="00FA50A8"/>
    <w:rsid w:val="0DA57991"/>
    <w:rsid w:val="24DE14CA"/>
    <w:rsid w:val="339010CC"/>
    <w:rsid w:val="379A1F4C"/>
    <w:rsid w:val="63056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DFE7F4A"/>
  <w15:docId w15:val="{D03E0B36-786D-4FFD-8F78-F6A46E6215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cstheme="minorBidi"/>
      <w:kern w:val="2"/>
      <w:sz w:val="24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hAnsi="宋体" w:cs="Times New Roman" w:hint="eastAsia"/>
      <w:b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</w:style>
  <w:style w:type="character" w:styleId="a4">
    <w:name w:val="Strong"/>
    <w:basedOn w:val="a0"/>
    <w:qFormat/>
    <w:rPr>
      <w:b/>
    </w:rPr>
  </w:style>
  <w:style w:type="character" w:styleId="a5">
    <w:name w:val="Hyperlink"/>
    <w:basedOn w:val="a0"/>
    <w:rPr>
      <w:color w:val="0000FF"/>
      <w:u w:val="single"/>
    </w:rPr>
  </w:style>
  <w:style w:type="paragraph" w:styleId="a6">
    <w:name w:val="List Paragraph"/>
    <w:basedOn w:val="a"/>
    <w:uiPriority w:val="34"/>
    <w:qFormat/>
    <w:pPr>
      <w:ind w:firstLineChars="200" w:firstLine="420"/>
    </w:pPr>
  </w:style>
  <w:style w:type="paragraph" w:styleId="a7">
    <w:name w:val="Balloon Text"/>
    <w:basedOn w:val="a"/>
    <w:link w:val="a8"/>
    <w:rsid w:val="00C87E9D"/>
    <w:rPr>
      <w:sz w:val="18"/>
      <w:szCs w:val="18"/>
    </w:rPr>
  </w:style>
  <w:style w:type="character" w:customStyle="1" w:styleId="a8">
    <w:name w:val="批注框文本 字符"/>
    <w:basedOn w:val="a0"/>
    <w:link w:val="a7"/>
    <w:rsid w:val="00C87E9D"/>
    <w:rPr>
      <w:rFonts w:cstheme="minorBidi"/>
      <w:kern w:val="2"/>
      <w:sz w:val="18"/>
      <w:szCs w:val="18"/>
    </w:rPr>
  </w:style>
  <w:style w:type="paragraph" w:styleId="a9">
    <w:name w:val="header"/>
    <w:basedOn w:val="a"/>
    <w:link w:val="aa"/>
    <w:rsid w:val="009C448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rsid w:val="009C4481"/>
    <w:rPr>
      <w:rFonts w:cstheme="minorBidi"/>
      <w:kern w:val="2"/>
      <w:sz w:val="18"/>
      <w:szCs w:val="18"/>
    </w:rPr>
  </w:style>
  <w:style w:type="paragraph" w:styleId="ab">
    <w:name w:val="footer"/>
    <w:basedOn w:val="a"/>
    <w:link w:val="ac"/>
    <w:rsid w:val="009C448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页脚 字符"/>
    <w:basedOn w:val="a0"/>
    <w:link w:val="ab"/>
    <w:rsid w:val="009C4481"/>
    <w:rPr>
      <w:rFonts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21</Pages>
  <Words>143</Words>
  <Characters>818</Characters>
  <Application>Microsoft Office Word</Application>
  <DocSecurity>0</DocSecurity>
  <Lines>6</Lines>
  <Paragraphs>1</Paragraphs>
  <ScaleCrop>false</ScaleCrop>
  <Company/>
  <LinksUpToDate>false</LinksUpToDate>
  <CharactersWithSpaces>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石凤贵</cp:lastModifiedBy>
  <cp:revision>18</cp:revision>
  <cp:lastPrinted>2025-03-20T09:22:00Z</cp:lastPrinted>
  <dcterms:created xsi:type="dcterms:W3CDTF">2025-03-20T07:22:00Z</dcterms:created>
  <dcterms:modified xsi:type="dcterms:W3CDTF">2025-03-22T02:54:00Z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</Properties>
</file>